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0054A" w14:textId="2D3F9CAE" w:rsidR="00AA4014" w:rsidRDefault="00000000">
      <w:pPr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 w:rsidR="000C5D6B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15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7287CF82" w14:textId="77777777" w:rsidR="00AA4014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2023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12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11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12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>17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pPr w:leftFromText="180" w:rightFromText="180" w:vertAnchor="text" w:horzAnchor="page" w:tblpX="956" w:tblpY="109"/>
        <w:tblOverlap w:val="never"/>
        <w:tblW w:w="10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478"/>
        <w:gridCol w:w="1880"/>
        <w:gridCol w:w="2060"/>
      </w:tblGrid>
      <w:tr w:rsidR="00AA4014" w14:paraId="3A1F5CE2" w14:textId="77777777">
        <w:trPr>
          <w:trHeight w:val="1552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09015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5145828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好玩的民间游戏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F143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4BE28569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1.能按照自己想法进行游戏，体验和同伴一起参与多种形式民间游戏的乐趣。</w:t>
            </w:r>
          </w:p>
          <w:p w14:paraId="4C24E077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2.对游戏中关于数、形、空间等内容感兴趣，能使用方位词描述物体的位置和运动的方向。</w:t>
            </w:r>
          </w:p>
          <w:p w14:paraId="3DC40E78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3.喜欢与同伴一起玩户外奔跑、追逐、躲闪等运动类民间游戏，提高身体的灵活性、并能够在运动时主动躲避危险。</w:t>
            </w:r>
          </w:p>
          <w:p w14:paraId="256BF83F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4.遵守共同制订的民间游戏规则，与同伴玩游戏遇到问题和冲突时，能够积极想办法协商解决，并在商议中愿意接受同伴的意见和建议。</w:t>
            </w:r>
          </w:p>
        </w:tc>
      </w:tr>
      <w:tr w:rsidR="00AA4014" w14:paraId="13F9096C" w14:textId="77777777">
        <w:trPr>
          <w:trHeight w:val="474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1554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1F71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了解运动中保护自己的方法。</w:t>
            </w:r>
          </w:p>
        </w:tc>
      </w:tr>
      <w:tr w:rsidR="00AA4014" w14:paraId="43C7CD2F" w14:textId="77777777">
        <w:trPr>
          <w:trHeight w:val="1684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EB1FC4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7E2E907E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5B6A405C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633FCBD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A70A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66DC164D" w14:textId="77777777" w:rsidR="00AA4014" w:rsidRDefault="00000000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</w:t>
            </w:r>
            <w:r>
              <w:rPr>
                <w:rFonts w:ascii="宋体" w:hAnsi="宋体" w:hint="eastAsia"/>
                <w:sz w:val="24"/>
              </w:rPr>
              <w:t>提供正方形纸张、水彩笔、剪刀、胶带，制作纸风车。</w:t>
            </w:r>
          </w:p>
          <w:p w14:paraId="245088DA" w14:textId="77777777" w:rsidR="00AA4014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</w:t>
            </w:r>
            <w:r>
              <w:rPr>
                <w:rFonts w:ascii="宋体" w:hAnsi="宋体" w:hint="eastAsia"/>
                <w:sz w:val="24"/>
              </w:rPr>
              <w:t>提供纸杯、纸碗、纸牌、瓶盖等可以叠加垒高的物品，引导幼儿玩叠叠高的游戏。</w:t>
            </w:r>
          </w:p>
          <w:p w14:paraId="409ED6DB" w14:textId="77777777" w:rsidR="00AA4014" w:rsidRDefault="00000000">
            <w:pPr>
              <w:spacing w:line="288" w:lineRule="auto"/>
              <w:rPr>
                <w:rFonts w:ascii="宋体" w:eastAsiaTheme="minorEastAsia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</w:t>
            </w:r>
            <w:r>
              <w:rPr>
                <w:rFonts w:ascii="宋体" w:hAnsi="宋体" w:hint="eastAsia"/>
                <w:sz w:val="24"/>
              </w:rPr>
              <w:t>提供三子棋、井子棋的棋盘和棋子。豆子、瓶盖、果壳等自然物，花片、乐高等玩具替代棋子。引导幼儿根据对方的棋子位置思考可能的结果并判断落棋的位置。</w:t>
            </w:r>
          </w:p>
          <w:p w14:paraId="28A56A39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</w:t>
            </w:r>
            <w:r>
              <w:rPr>
                <w:rFonts w:ascii="宋体" w:hAnsi="宋体" w:hint="eastAsia"/>
                <w:sz w:val="24"/>
              </w:rPr>
              <w:t>提供民间游戏的图片，引导幼儿根据提供的画面信息，大致说出游戏的内容和名称。</w:t>
            </w:r>
          </w:p>
          <w:p w14:paraId="6CE8DE4D" w14:textId="77777777" w:rsidR="00AA4014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</w:t>
            </w:r>
            <w:r>
              <w:rPr>
                <w:rFonts w:ascii="宋体" w:hAnsi="宋体" w:cs="宋体" w:hint="eastAsia"/>
                <w:sz w:val="24"/>
              </w:rPr>
              <w:t>提供礼物，如引导幼儿用包装纸和彩带包装各种服饰、小玩具、小饰品等，对礼物进行简单的包装。</w:t>
            </w:r>
          </w:p>
          <w:p w14:paraId="3CA528C2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</w:t>
            </w:r>
            <w:r>
              <w:rPr>
                <w:rFonts w:ascii="宋体" w:hAnsi="宋体" w:cs="宋体" w:hint="eastAsia"/>
                <w:sz w:val="24"/>
              </w:rPr>
              <w:t>提供基本块、二倍块、四倍块、大小半圆形、三角块等积木，超市图片。引导幼儿选择合适的积木与同伴共同搭建超市。</w:t>
            </w:r>
          </w:p>
          <w:p w14:paraId="27196CD3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自然材料区：提供树枝、塑料瓶盖、圆木片等，供幼儿拼搭。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0A608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1D9E5068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美工区提供了新的材料，引导幼儿自主探索使用材料，运用多种方式自制玩具。</w:t>
            </w:r>
          </w:p>
          <w:p w14:paraId="5D7F74E7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科探区增加纸杯、</w:t>
            </w:r>
            <w:r>
              <w:rPr>
                <w:rFonts w:ascii="宋体" w:hAnsi="宋体" w:hint="eastAsia"/>
                <w:sz w:val="24"/>
              </w:rPr>
              <w:t>纸碗、纸牌、瓶盖等</w:t>
            </w:r>
            <w:r>
              <w:rPr>
                <w:rFonts w:ascii="宋体" w:hAnsi="宋体" w:cs="宋体" w:hint="eastAsia"/>
                <w:sz w:val="24"/>
                <w:szCs w:val="24"/>
              </w:rPr>
              <w:t>，引导</w:t>
            </w:r>
            <w:r>
              <w:rPr>
                <w:rFonts w:ascii="宋体" w:hAnsi="宋体" w:hint="eastAsia"/>
                <w:sz w:val="24"/>
              </w:rPr>
              <w:t>观察物体受力后的现象并记录发现。</w:t>
            </w:r>
          </w:p>
          <w:p w14:paraId="7DB4BAEC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973FD5A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B24DD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3951EA7B" w14:textId="4A6573AB" w:rsidR="00AA4014" w:rsidRDefault="004E77F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老师：关注科探区幼儿的游戏情况，引导幼儿游戏后记录感受。</w:t>
            </w:r>
          </w:p>
          <w:p w14:paraId="169D535E" w14:textId="492340E3" w:rsidR="00AA4014" w:rsidRDefault="004E77F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老师：关注美工区幼儿探索情况，引导幼儿制作风车。</w:t>
            </w:r>
          </w:p>
          <w:p w14:paraId="2C93F918" w14:textId="21EC746D" w:rsidR="00AA4014" w:rsidRDefault="004E77F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老师：关注阅读区幼儿阅读情况，引导幼儿边讲看边记录。</w:t>
            </w:r>
          </w:p>
        </w:tc>
      </w:tr>
      <w:tr w:rsidR="00AA4014" w14:paraId="3B3F9ED8" w14:textId="77777777">
        <w:trPr>
          <w:trHeight w:val="728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5824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55A4" w14:textId="7DB0D77F" w:rsidR="00AA4014" w:rsidRDefault="00000000">
            <w:pPr>
              <w:spacing w:line="288" w:lineRule="auto"/>
              <w:ind w:left="1446" w:hangingChars="600" w:hanging="1446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0C5D6B">
              <w:rPr>
                <w:rFonts w:ascii="宋体" w:hAnsi="宋体" w:cs="宋体" w:hint="eastAsia"/>
                <w:sz w:val="24"/>
                <w:szCs w:val="24"/>
              </w:rPr>
              <w:t>三</w:t>
            </w:r>
            <w:r>
              <w:rPr>
                <w:rFonts w:ascii="宋体" w:hAnsi="宋体" w:cs="宋体" w:hint="eastAsia"/>
                <w:sz w:val="24"/>
                <w:szCs w:val="24"/>
              </w:rPr>
              <w:t>：巧巧美工坊</w:t>
            </w:r>
          </w:p>
          <w:p w14:paraId="5BEB3205" w14:textId="50548557" w:rsidR="00AA4014" w:rsidRDefault="00000000">
            <w:pPr>
              <w:spacing w:line="288" w:lineRule="auto"/>
              <w:ind w:firstLineChars="600" w:firstLine="1440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0C5D6B">
              <w:rPr>
                <w:rFonts w:ascii="宋体" w:hAnsi="宋体" w:cs="宋体" w:hint="eastAsia"/>
                <w:sz w:val="24"/>
                <w:szCs w:val="24"/>
              </w:rPr>
              <w:t>五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0C5D6B">
              <w:rPr>
                <w:rFonts w:ascii="宋体" w:hAnsi="宋体" w:cs="宋体" w:hint="eastAsia"/>
                <w:sz w:val="24"/>
                <w:szCs w:val="24"/>
              </w:rPr>
              <w:t>虫虫童书馆</w:t>
            </w:r>
          </w:p>
        </w:tc>
        <w:tc>
          <w:tcPr>
            <w:tcW w:w="1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C18E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5954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AA4014" w14:paraId="36CB2671" w14:textId="77777777">
        <w:trPr>
          <w:trHeight w:val="1177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8835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F1487" w14:textId="77777777" w:rsidR="00AA4014" w:rsidRDefault="00000000">
            <w:pPr>
              <w:spacing w:line="288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1.</w:t>
            </w:r>
            <w:r>
              <w:rPr>
                <w:rFonts w:hint="eastAsia"/>
                <w:kern w:val="0"/>
                <w:sz w:val="24"/>
                <w:szCs w:val="24"/>
              </w:rPr>
              <w:t>体育：荷花荷花几月开</w:t>
            </w:r>
          </w:p>
          <w:p w14:paraId="1F632628" w14:textId="77777777" w:rsidR="00AA4014" w:rsidRDefault="00000000">
            <w:pPr>
              <w:spacing w:line="288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2.</w:t>
            </w:r>
            <w:r>
              <w:rPr>
                <w:rFonts w:hint="eastAsia"/>
                <w:kern w:val="0"/>
                <w:sz w:val="24"/>
                <w:szCs w:val="24"/>
              </w:rPr>
              <w:t>科学：光盘陀螺</w:t>
            </w:r>
          </w:p>
          <w:p w14:paraId="39BB9F54" w14:textId="77777777" w:rsidR="00AA4014" w:rsidRDefault="00000000">
            <w:pPr>
              <w:spacing w:line="288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3.</w:t>
            </w:r>
            <w:r>
              <w:rPr>
                <w:rFonts w:hint="eastAsia"/>
                <w:kern w:val="0"/>
                <w:sz w:val="24"/>
                <w:szCs w:val="24"/>
              </w:rPr>
              <w:t>语言：你拍一我拍一</w:t>
            </w:r>
          </w:p>
          <w:p w14:paraId="6DDC2856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4.</w:t>
            </w:r>
            <w:r>
              <w:rPr>
                <w:rFonts w:hint="eastAsia"/>
                <w:kern w:val="0"/>
                <w:sz w:val="24"/>
                <w:szCs w:val="24"/>
              </w:rPr>
              <w:t>音乐：击鼓传花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46EBE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6F194078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12月的花朵有哪些。</w:t>
            </w:r>
          </w:p>
        </w:tc>
      </w:tr>
      <w:tr w:rsidR="00AA4014" w14:paraId="51F038F6" w14:textId="77777777">
        <w:trPr>
          <w:trHeight w:val="2039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E97CA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1F8F3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85094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4658107D" w14:textId="77777777" w:rsidR="00AA4014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关注区域内幼儿连续抛接球的发展情况。</w:t>
            </w:r>
          </w:p>
          <w:p w14:paraId="3B7D5344" w14:textId="77777777" w:rsidR="00AA4014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关注户外活动时容易出汗的幼儿喝水和休息情情况。</w:t>
            </w:r>
          </w:p>
        </w:tc>
      </w:tr>
      <w:tr w:rsidR="00AA4014" w14:paraId="1421C66E" w14:textId="77777777">
        <w:trPr>
          <w:trHeight w:val="984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065E" w14:textId="77777777" w:rsidR="00AA4014" w:rsidRDefault="00AA4014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EF052F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6A6CF64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跨越山河、欢乐跳跳跳、趣味民间游戏、过障碍投掷、勇气大冒险、快乐揪揪揪、圈圈乐、翻山越岭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EF7B6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A4014" w14:paraId="27397ECF" w14:textId="77777777">
        <w:trPr>
          <w:trHeight w:val="2152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1E1C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E0232" w14:textId="0E07BDDF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</w:t>
            </w:r>
            <w:r w:rsidR="000C5D6B">
              <w:rPr>
                <w:rFonts w:ascii="宋体" w:hAnsi="宋体" w:cs="宋体" w:hint="eastAsia"/>
                <w:sz w:val="24"/>
                <w:szCs w:val="24"/>
              </w:rPr>
              <w:t>圈圈</w:t>
            </w:r>
          </w:p>
          <w:p w14:paraId="1A2712E8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班级整理课程：班级建构区的整理</w:t>
            </w:r>
          </w:p>
          <w:p w14:paraId="680D007B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自然角、种植园养护</w:t>
            </w:r>
          </w:p>
          <w:p w14:paraId="55D86359" w14:textId="42029511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闪亮课程：我</w:t>
            </w:r>
            <w:r w:rsidR="000C5D6B">
              <w:rPr>
                <w:rFonts w:ascii="宋体" w:hAnsi="宋体" w:cs="宋体" w:hint="eastAsia"/>
                <w:sz w:val="24"/>
                <w:szCs w:val="24"/>
              </w:rPr>
              <w:t>们最闪亮</w:t>
            </w:r>
          </w:p>
          <w:p w14:paraId="6968200D" w14:textId="2FA5DD50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  <w:r w:rsidR="000C5D6B">
              <w:rPr>
                <w:rFonts w:ascii="宋体" w:hAnsi="宋体" w:cs="宋体" w:hint="eastAsia"/>
                <w:sz w:val="24"/>
                <w:szCs w:val="24"/>
              </w:rPr>
              <w:t>有你就幸福</w:t>
            </w:r>
          </w:p>
          <w:p w14:paraId="5AA280F1" w14:textId="1605526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  <w:r w:rsidR="000C5D6B">
              <w:rPr>
                <w:rFonts w:ascii="宋体" w:hAnsi="宋体" w:cs="宋体" w:hint="eastAsia"/>
                <w:sz w:val="24"/>
                <w:szCs w:val="24"/>
              </w:rPr>
              <w:t>斗鸡</w:t>
            </w:r>
          </w:p>
        </w:tc>
      </w:tr>
      <w:tr w:rsidR="00AA4014" w14:paraId="0A8EB400" w14:textId="77777777">
        <w:trPr>
          <w:trHeight w:val="73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29C32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3BEF1191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B4A0" w14:textId="77777777" w:rsidR="00AA4014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1.饭前、便后主动洗手，且方法基本正确。</w:t>
            </w:r>
          </w:p>
          <w:p w14:paraId="53FB4CDE" w14:textId="77777777" w:rsidR="00AA4014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2.主动整理个人物品并能有序摆放。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CC51" w14:textId="77777777" w:rsidR="00AA4014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16B404E" w14:textId="77777777" w:rsidR="00AA4014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饭前、便后主动洗手，且方法基本正确。</w:t>
            </w:r>
          </w:p>
        </w:tc>
      </w:tr>
      <w:tr w:rsidR="00AA4014" w14:paraId="5B9F778C" w14:textId="77777777">
        <w:trPr>
          <w:trHeight w:val="631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184E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425D1F12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D69D" w14:textId="77777777" w:rsidR="00AA4014" w:rsidRDefault="00000000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从幼儿兴趣出发，班级环境中可陈列摆放搜集来的各种民间游戏玩具和材料，以及民间游戏的图片，还可选择一些用水墨、水彩等绘画形式表现的民间游戏作品图片。</w:t>
            </w:r>
          </w:p>
          <w:p w14:paraId="3B9EF165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2.</w:t>
            </w:r>
            <w:r>
              <w:rPr>
                <w:rFonts w:ascii="宋体" w:hAnsi="宋体" w:hint="eastAsia"/>
                <w:sz w:val="24"/>
              </w:rPr>
              <w:t>将各种民间游戏的照片配上幼儿前书写表征的游戏名称、规则和玩法说明，布置在区域环境的墙面上，给予提示和启发创意玩法，支持幼儿自主游戏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。</w:t>
            </w:r>
          </w:p>
        </w:tc>
      </w:tr>
      <w:tr w:rsidR="00AA4014" w14:paraId="1C1F662C" w14:textId="77777777">
        <w:trPr>
          <w:trHeight w:val="586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171F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AAE5" w14:textId="77777777" w:rsidR="00AA4014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1.周末家长与幼儿一起到户外寻找秋天，观察各种树叶、花，了解大自然的变化。</w:t>
            </w:r>
          </w:p>
          <w:p w14:paraId="6749FA97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2.鼓励家长和幼儿起开展种植收集捉秋虫以及用自然物制作等活动，以扩大幼儿的眼界。</w:t>
            </w:r>
          </w:p>
        </w:tc>
      </w:tr>
      <w:tr w:rsidR="00AA4014" w14:paraId="46C55018" w14:textId="77777777">
        <w:trPr>
          <w:trHeight w:val="571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6E5D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D175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1A9E735A" w14:textId="64071A1B" w:rsidR="00AA4014" w:rsidRDefault="00000000" w:rsidP="000C5D6B">
      <w:pPr>
        <w:wordWrap w:val="0"/>
        <w:ind w:right="480" w:firstLineChars="2200" w:firstLine="5301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班级教师：</w:t>
      </w:r>
      <w:r w:rsidR="000C5D6B">
        <w:rPr>
          <w:rFonts w:ascii="黑体" w:eastAsia="黑体" w:hAnsi="黑体" w:cs="黑体" w:hint="eastAsia"/>
          <w:b/>
          <w:bCs/>
          <w:sz w:val="24"/>
          <w:szCs w:val="24"/>
        </w:rPr>
        <w:t>刘婧 朱瑞涛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</w:p>
    <w:p w14:paraId="4BBBF3E0" w14:textId="77777777" w:rsidR="00AA4014" w:rsidRDefault="00AA4014"/>
    <w:sectPr w:rsidR="00AA4014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AA9FA" w14:textId="77777777" w:rsidR="009470A0" w:rsidRDefault="009470A0">
      <w:r>
        <w:separator/>
      </w:r>
    </w:p>
  </w:endnote>
  <w:endnote w:type="continuationSeparator" w:id="0">
    <w:p w14:paraId="0A92B68E" w14:textId="77777777" w:rsidR="009470A0" w:rsidRDefault="00947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57764" w14:textId="77777777" w:rsidR="00AA4014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CCCFAC" wp14:editId="7F47E29B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7830F89A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7623E" w14:textId="77777777" w:rsidR="009470A0" w:rsidRDefault="009470A0">
      <w:r>
        <w:separator/>
      </w:r>
    </w:p>
  </w:footnote>
  <w:footnote w:type="continuationSeparator" w:id="0">
    <w:p w14:paraId="6CE03B72" w14:textId="77777777" w:rsidR="009470A0" w:rsidRDefault="00947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239D" w14:textId="77777777" w:rsidR="00AA4014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00BF7792" wp14:editId="4C5ABB35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40E16C1" w14:textId="77777777" w:rsidR="00AA4014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AA03BB"/>
    <w:multiLevelType w:val="singleLevel"/>
    <w:tmpl w:val="8CAA03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579443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0C5D6B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4E77F9"/>
    <w:rsid w:val="006247A7"/>
    <w:rsid w:val="0068582E"/>
    <w:rsid w:val="008034CD"/>
    <w:rsid w:val="00831534"/>
    <w:rsid w:val="008330B5"/>
    <w:rsid w:val="008359CB"/>
    <w:rsid w:val="008A3A48"/>
    <w:rsid w:val="009470A0"/>
    <w:rsid w:val="009F3807"/>
    <w:rsid w:val="00A43D7A"/>
    <w:rsid w:val="00A4600E"/>
    <w:rsid w:val="00A933C5"/>
    <w:rsid w:val="00AA4014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22568E"/>
    <w:rsid w:val="0EB10D82"/>
    <w:rsid w:val="114E14A9"/>
    <w:rsid w:val="119836EC"/>
    <w:rsid w:val="13A5156F"/>
    <w:rsid w:val="14501C20"/>
    <w:rsid w:val="157F21C8"/>
    <w:rsid w:val="17DA668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3FE2DFB"/>
    <w:rsid w:val="68DC4DE2"/>
    <w:rsid w:val="698A6F34"/>
    <w:rsid w:val="6A476CC2"/>
    <w:rsid w:val="6B3D44FB"/>
    <w:rsid w:val="6CB73B9C"/>
    <w:rsid w:val="6F655B31"/>
    <w:rsid w:val="781E5417"/>
    <w:rsid w:val="78CF6F68"/>
    <w:rsid w:val="7A6A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4721E2"/>
  <w15:docId w15:val="{E599EF43-5680-490A-8D6C-3D202B610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婧 刘</cp:lastModifiedBy>
  <cp:revision>4</cp:revision>
  <cp:lastPrinted>2023-12-08T07:55:00Z</cp:lastPrinted>
  <dcterms:created xsi:type="dcterms:W3CDTF">2023-02-20T07:49:00Z</dcterms:created>
  <dcterms:modified xsi:type="dcterms:W3CDTF">2023-12-24T16:02:00Z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1AF37B76F5AB45A0AAC532B786181E0E_13</vt:lpwstr>
  </property>
</Properties>
</file>